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cs="Calibri" w:cstheme="minorHAnsi"/>
          <w:b/>
          <w:bCs/>
          <w:sz w:val="24"/>
          <w:szCs w:val="24"/>
          <w:u w:val="single"/>
        </w:rPr>
      </w:pPr>
      <w:r>
        <w:rPr>
          <w:rFonts w:cs="Calibri" w:cstheme="minorHAnsi"/>
          <w:b/>
          <w:bCs/>
          <w:sz w:val="24"/>
          <w:szCs w:val="24"/>
          <w:u w:val="single"/>
        </w:rPr>
        <w:t xml:space="preserve">AVALIAÇÃO DA </w:t>
      </w:r>
      <w:r>
        <w:rPr>
          <w:rFonts w:cs="Calibri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APRESENTAÇÃO </w:t>
      </w:r>
    </w:p>
    <w:p>
      <w:pPr>
        <w:pStyle w:val="Normal"/>
        <w:spacing w:before="0" w:after="0"/>
        <w:jc w:val="end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before="0" w:after="0"/>
        <w:jc w:val="end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Passo Fundo, ____ de </w:t>
      </w:r>
      <w:r>
        <w:rPr>
          <w:rFonts w:cs="Calibri" w:cstheme="minorHAnsi"/>
          <w:b/>
          <w:bCs/>
          <w:sz w:val="24"/>
          <w:szCs w:val="24"/>
        </w:rPr>
        <w:t>____________</w:t>
      </w:r>
      <w:r>
        <w:rPr>
          <w:rFonts w:cs="Calibri" w:cstheme="minorHAnsi"/>
          <w:b/>
          <w:bCs/>
          <w:sz w:val="24"/>
          <w:szCs w:val="24"/>
        </w:rPr>
        <w:t xml:space="preserve"> de 202</w:t>
      </w:r>
      <w:r>
        <w:rPr>
          <w:rFonts w:cs="Calibri" w:cstheme="minorHAnsi"/>
          <w:b/>
          <w:bCs/>
          <w:sz w:val="24"/>
          <w:szCs w:val="24"/>
        </w:rPr>
        <w:t>6</w:t>
      </w:r>
      <w:r>
        <w:rPr>
          <w:rFonts w:cs="Calibri" w:cstheme="minorHAnsi"/>
          <w:b/>
          <w:bCs/>
          <w:sz w:val="24"/>
          <w:szCs w:val="24"/>
        </w:rPr>
        <w:t>.</w:t>
      </w:r>
    </w:p>
    <w:p>
      <w:pPr>
        <w:pStyle w:val="Normal"/>
        <w:spacing w:before="0" w:after="0"/>
        <w:jc w:val="center"/>
        <w:rPr>
          <w:rFonts w:cs="Calibri" w:cstheme="minorHAnsi"/>
          <w:b/>
          <w:bCs/>
          <w:sz w:val="24"/>
          <w:szCs w:val="24"/>
          <w:u w:val="single"/>
        </w:rPr>
      </w:pPr>
      <w:r>
        <w:rPr>
          <w:rFonts w:cs="Calibri" w:cstheme="minorHAnsi"/>
          <w:b/>
          <w:bCs/>
          <w:sz w:val="24"/>
          <w:szCs w:val="24"/>
          <w:u w:val="single"/>
        </w:rPr>
      </w:r>
    </w:p>
    <w:tbl>
      <w:tblPr>
        <w:tblStyle w:val="Tabelacomgrade"/>
        <w:tblW w:w="906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274"/>
        <w:gridCol w:w="7787"/>
      </w:tblGrid>
      <w:tr>
        <w:trPr/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pt-BR" w:eastAsia="en-US" w:bidi="ar-SA"/>
              </w:rPr>
              <w:t>Aluno(a):</w:t>
            </w:r>
          </w:p>
        </w:tc>
        <w:tc>
          <w:tcPr>
            <w:tcW w:w="77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</w:r>
          </w:p>
        </w:tc>
      </w:tr>
      <w:tr>
        <w:trPr/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pt-BR" w:eastAsia="en-US" w:bidi="ar-SA"/>
              </w:rPr>
              <w:t>Título:</w:t>
            </w:r>
          </w:p>
        </w:tc>
        <w:tc>
          <w:tcPr>
            <w:tcW w:w="77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pt-BR" w:eastAsia="en-US" w:bidi="ar-SA"/>
              </w:rPr>
              <w:t>Avaliador:</w:t>
            </w:r>
          </w:p>
        </w:tc>
        <w:tc>
          <w:tcPr>
            <w:tcW w:w="77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  <w:u w:val="single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cs="Calibri" w:cstheme="minorHAnsi"/>
          <w:b/>
          <w:bCs/>
          <w:sz w:val="24"/>
          <w:szCs w:val="24"/>
          <w:u w:val="single"/>
        </w:rPr>
      </w:pPr>
      <w:r>
        <w:rPr>
          <w:rFonts w:cs="Calibri" w:cstheme="minorHAnsi"/>
          <w:b/>
          <w:bCs/>
          <w:sz w:val="24"/>
          <w:szCs w:val="24"/>
          <w:u w:val="single"/>
        </w:rPr>
      </w:r>
    </w:p>
    <w:tbl>
      <w:tblPr>
        <w:tblStyle w:val="Tabelacomgrade"/>
        <w:tblW w:w="9066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521"/>
        <w:gridCol w:w="2545"/>
      </w:tblGrid>
      <w:tr>
        <w:trPr/>
        <w:tc>
          <w:tcPr>
            <w:tcW w:w="65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start"/>
              <w:rPr>
                <w:rFonts w:cs="Calibr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pt-BR" w:eastAsia="en-US" w:bidi="ar-SA"/>
              </w:rPr>
              <w:t>ASPECTOS AVALIADOS</w:t>
            </w:r>
          </w:p>
        </w:tc>
        <w:tc>
          <w:tcPr>
            <w:tcW w:w="254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pt-BR" w:eastAsia="en-US" w:bidi="ar-SA"/>
              </w:rPr>
              <w:t>NOTA</w:t>
            </w:r>
          </w:p>
        </w:tc>
      </w:tr>
      <w:tr>
        <w:trPr/>
        <w:tc>
          <w:tcPr>
            <w:tcW w:w="6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pt-BR" w:eastAsia="en-US" w:bidi="ar-SA"/>
              </w:rPr>
              <w:t>Clareza e objetividade da apresentação</w:t>
            </w:r>
          </w:p>
        </w:tc>
        <w:tc>
          <w:tcPr>
            <w:tcW w:w="2545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star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 xml:space="preserve">Entre (0,0 – 2,0): </w:t>
            </w:r>
          </w:p>
        </w:tc>
      </w:tr>
      <w:tr>
        <w:trPr/>
        <w:tc>
          <w:tcPr>
            <w:tcW w:w="6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t-BR" w:eastAsia="pt-BR" w:bidi="ar-SA"/>
              </w:rPr>
              <w:t>Qualidade visual da apresentação (cores; tamanhos das letras; quantidade de texto nos slides)</w:t>
            </w:r>
          </w:p>
        </w:tc>
        <w:tc>
          <w:tcPr>
            <w:tcW w:w="2545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star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 xml:space="preserve">Entre (0,0 – 1,0): </w:t>
            </w:r>
          </w:p>
        </w:tc>
      </w:tr>
      <w:tr>
        <w:trPr/>
        <w:tc>
          <w:tcPr>
            <w:tcW w:w="6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t-BR" w:eastAsia="pt-BR" w:bidi="ar-SA"/>
              </w:rPr>
              <w:t>Utilização adequada dos recursos audiovisuais (uso dos slides como apoio e não para leitura; destaque dos pontos importantes para os ouvintes)</w:t>
            </w:r>
          </w:p>
        </w:tc>
        <w:tc>
          <w:tcPr>
            <w:tcW w:w="2545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star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 xml:space="preserve">Entre (0,0 – 1,0): </w:t>
            </w:r>
          </w:p>
        </w:tc>
      </w:tr>
      <w:tr>
        <w:trPr/>
        <w:tc>
          <w:tcPr>
            <w:tcW w:w="6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t-BR" w:eastAsia="en-US" w:bidi="ar-SA"/>
              </w:rPr>
              <w:t>Postura e expressão (</w:t>
            </w:r>
            <w:r>
              <w:rPr>
                <w:rFonts w:eastAsia="Calibri" w:cs="Calibri" w:cstheme="minorHAnsi"/>
                <w:kern w:val="0"/>
                <w:sz w:val="24"/>
                <w:szCs w:val="24"/>
                <w:lang w:val="pt-BR" w:eastAsia="pt-BR" w:bidi="ar-SA"/>
              </w:rPr>
              <w:t>espontaneidade; vícios de linguagem; autocontrole; entusiasmo; dicção; ritmo)</w:t>
            </w:r>
          </w:p>
        </w:tc>
        <w:tc>
          <w:tcPr>
            <w:tcW w:w="2545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star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 xml:space="preserve">Entre (0,0 – 1,0): </w:t>
            </w:r>
          </w:p>
        </w:tc>
      </w:tr>
      <w:tr>
        <w:trPr/>
        <w:tc>
          <w:tcPr>
            <w:tcW w:w="6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t-BR" w:eastAsia="en-US" w:bidi="ar-SA"/>
              </w:rPr>
              <w:t>Domínio do conteúdo abordado</w:t>
            </w:r>
          </w:p>
        </w:tc>
        <w:tc>
          <w:tcPr>
            <w:tcW w:w="2545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star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Entre (0,0 – 2,0):</w:t>
            </w:r>
          </w:p>
        </w:tc>
      </w:tr>
      <w:tr>
        <w:trPr/>
        <w:tc>
          <w:tcPr>
            <w:tcW w:w="6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t-BR" w:eastAsia="en-US" w:bidi="ar-SA"/>
              </w:rPr>
              <w:t>Cumprimento do tempo determinado para a apresentação (20 minutos)</w:t>
            </w:r>
          </w:p>
        </w:tc>
        <w:tc>
          <w:tcPr>
            <w:tcW w:w="2545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star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Entre (0,0 – 1,0):</w:t>
            </w:r>
          </w:p>
        </w:tc>
      </w:tr>
      <w:tr>
        <w:trPr/>
        <w:tc>
          <w:tcPr>
            <w:tcW w:w="6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t-BR" w:eastAsia="en-US" w:bidi="ar-SA"/>
              </w:rPr>
              <w:t>Capacidade de argumentação frente à arguição</w:t>
            </w:r>
          </w:p>
        </w:tc>
        <w:tc>
          <w:tcPr>
            <w:tcW w:w="2545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star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t-BR" w:eastAsia="en-US" w:bidi="ar-SA"/>
              </w:rPr>
              <w:t>Entre (0,0 – 2,0):</w:t>
            </w:r>
          </w:p>
        </w:tc>
      </w:tr>
      <w:tr>
        <w:trPr/>
        <w:tc>
          <w:tcPr>
            <w:tcW w:w="65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rFonts w:cs="Calibri" w:cstheme="minorHAns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Calibri" w:cs="Calibri" w:cstheme="minorHAnsi"/>
                <w:b/>
                <w:color w:val="000000"/>
                <w:kern w:val="0"/>
                <w:sz w:val="24"/>
                <w:szCs w:val="24"/>
                <w:lang w:val="pt-BR" w:eastAsia="pt-BR" w:bidi="ar-SA"/>
              </w:rPr>
              <w:t>TOTAL</w:t>
            </w:r>
          </w:p>
        </w:tc>
        <w:tc>
          <w:tcPr>
            <w:tcW w:w="25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cs="Calibri" w:cstheme="minorHAnsi"/>
                <w:color w:val="000000"/>
                <w:sz w:val="60"/>
                <w:szCs w:val="60"/>
                <w:lang w:eastAsia="pt-BR"/>
              </w:rPr>
            </w:pPr>
            <w:r>
              <w:rPr>
                <w:rFonts w:cs="Calibri" w:cstheme="minorHAnsi"/>
                <w:color w:val="000000"/>
                <w:sz w:val="60"/>
                <w:szCs w:val="60"/>
                <w:lang w:eastAsia="pt-BR"/>
              </w:rPr>
            </w:r>
          </w:p>
        </w:tc>
      </w:tr>
    </w:tbl>
    <w:p>
      <w:pPr>
        <w:pStyle w:val="Normal"/>
        <w:spacing w:before="0" w:after="0"/>
        <w:ind w:hanging="708" w:start="708"/>
        <w:rPr>
          <w:rFonts w:cs="Calibri" w:cstheme="minorHAnsi"/>
          <w:color w:val="000000"/>
          <w:sz w:val="24"/>
          <w:szCs w:val="24"/>
          <w:lang w:eastAsia="pt-BR"/>
        </w:rPr>
      </w:pPr>
      <w:r>
        <w:rPr>
          <w:rFonts w:cs="Calibri" w:cstheme="minorHAnsi"/>
          <w:color w:val="000000"/>
          <w:sz w:val="24"/>
          <w:szCs w:val="24"/>
          <w:lang w:eastAsia="pt-BR"/>
        </w:rPr>
      </w:r>
    </w:p>
    <w:p>
      <w:pPr>
        <w:pStyle w:val="Normal"/>
        <w:spacing w:before="0" w:after="0"/>
        <w:ind w:hanging="708" w:start="708"/>
        <w:rPr>
          <w:rFonts w:eastAsia="Calibri" w:cs="Calibri" w:cstheme="minorHAnsi"/>
          <w:b/>
          <w:bCs/>
          <w:sz w:val="24"/>
          <w:szCs w:val="24"/>
          <w:lang w:eastAsia="pt-BR"/>
        </w:rPr>
      </w:pPr>
      <w:r>
        <w:rPr>
          <w:rFonts w:eastAsia="Calibri" w:cs="Calibri" w:cstheme="minorHAnsi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Assinatura Avaliador: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134" w:gutter="0" w:header="708" w:top="170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 w:before="240" w:after="160"/>
      <w:jc w:val="center"/>
      <w:rPr>
        <w:rFonts w:ascii="Times New Roman" w:hAnsi="Times New Roman" w:eastAsia="Times New Roman" w:cs="Times New Roman"/>
        <w:b/>
      </w:rPr>
    </w:pPr>
    <w:r>
      <w:rPr/>
      <w:drawing>
        <wp:inline distT="0" distB="0" distL="0" distR="0">
          <wp:extent cx="558800" cy="75882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</w:rPr>
    </w:pPr>
    <w:r>
      <w:rPr>
        <w:rFonts w:eastAsia="Calibri" w:cs="Calibri"/>
        <w:b/>
      </w:rPr>
      <w:t>UNIVERSIDADE FEDERAL DA FRONTEIRA SUL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</w:rPr>
    </w:pPr>
    <w:r>
      <w:rPr>
        <w:rFonts w:eastAsia="Calibri" w:cs="Calibri"/>
        <w:b/>
        <w:i/>
      </w:rPr>
      <w:t>CAMPUS</w:t>
    </w:r>
    <w:r>
      <w:rPr>
        <w:rFonts w:eastAsia="Calibri" w:cs="Calibri"/>
        <w:b/>
      </w:rPr>
      <w:t xml:space="preserve"> PASSO FUNDO 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</w:rPr>
    </w:pPr>
    <w:r>
      <w:rPr>
        <w:rFonts w:eastAsia="Calibri" w:cs="Calibri"/>
        <w:b/>
      </w:rPr>
      <w:t>PROGRAMA DE CAPACITAÇÃO PROFISSIONAL PARA MÉDICOS ESTRANGEIROS</w:t>
    </w:r>
  </w:p>
  <w:p>
    <w:pPr>
      <w:pStyle w:val="Normal"/>
      <w:spacing w:lineRule="auto" w:line="240" w:before="0" w:after="0"/>
      <w:jc w:val="center"/>
      <w:rPr>
        <w:rFonts w:ascii="Calibri" w:hAnsi="Calibri" w:eastAsia="Calibri" w:cs="Calibri"/>
        <w:b/>
      </w:rPr>
    </w:pPr>
    <w:r>
      <w:rPr>
        <w:rFonts w:eastAsia="Calibri" w:cs="Calibri"/>
        <w:b/>
      </w:rPr>
      <w:t xml:space="preserve">TRABALHO DE CONCLUSÃO </w:t>
    </w:r>
    <w:r>
      <w:rPr>
        <w:rFonts w:eastAsia="Calibri" w:cs="Calibri"/>
        <w:b/>
      </w:rPr>
      <w:t>DE CURSO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 w:before="240" w:after="160"/>
      <w:jc w:val="center"/>
      <w:rPr>
        <w:rFonts w:ascii="Times New Roman" w:hAnsi="Times New Roman" w:eastAsia="Times New Roman" w:cs="Times New Roman"/>
        <w:b/>
      </w:rPr>
    </w:pPr>
    <w:r>
      <w:rPr/>
      <w:drawing>
        <wp:inline distT="0" distB="0" distL="0" distR="0">
          <wp:extent cx="558800" cy="75882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</w:rPr>
    </w:pPr>
    <w:r>
      <w:rPr>
        <w:rFonts w:eastAsia="Calibri" w:cs="Calibri"/>
        <w:b/>
      </w:rPr>
      <w:t>UNIVERSIDADE FEDERAL DA FRONTEIRA SUL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</w:rPr>
    </w:pPr>
    <w:r>
      <w:rPr>
        <w:rFonts w:eastAsia="Calibri" w:cs="Calibri"/>
        <w:b/>
        <w:i/>
      </w:rPr>
      <w:t>CAMPUS</w:t>
    </w:r>
    <w:r>
      <w:rPr>
        <w:rFonts w:eastAsia="Calibri" w:cs="Calibri"/>
        <w:b/>
      </w:rPr>
      <w:t xml:space="preserve"> PASSO FUNDO 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</w:rPr>
    </w:pPr>
    <w:r>
      <w:rPr>
        <w:rFonts w:eastAsia="Calibri" w:cs="Calibri"/>
        <w:b/>
      </w:rPr>
      <w:t>PROGRAMA DE CAPACITAÇÃO PROFISSIONAL PARA MÉDICOS ESTRANGEIROS</w:t>
    </w:r>
  </w:p>
  <w:p>
    <w:pPr>
      <w:pStyle w:val="Normal"/>
      <w:spacing w:lineRule="auto" w:line="240" w:before="0" w:after="0"/>
      <w:jc w:val="center"/>
      <w:rPr>
        <w:rFonts w:ascii="Calibri" w:hAnsi="Calibri" w:eastAsia="Calibri" w:cs="Calibri"/>
        <w:b/>
      </w:rPr>
    </w:pPr>
    <w:r>
      <w:rPr>
        <w:rFonts w:eastAsia="Calibri" w:cs="Calibri"/>
        <w:b/>
      </w:rPr>
      <w:t xml:space="preserve">TRABALHO DE CONCLUSÃO </w:t>
    </w:r>
    <w:r>
      <w:rPr>
        <w:rFonts w:eastAsia="Calibri" w:cs="Calibri"/>
        <w:b/>
      </w:rPr>
      <w:t>DE CURSO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4ddf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0d6e39"/>
    <w:rPr/>
  </w:style>
  <w:style w:type="character" w:styleId="RodapChar" w:customStyle="1">
    <w:name w:val="Rodapé Char"/>
    <w:basedOn w:val="DefaultParagraphFont"/>
    <w:uiPriority w:val="99"/>
    <w:qFormat/>
    <w:rsid w:val="000d6e39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81ba2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0d6e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0d6e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81ba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81ba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LibreOffice/25.8.3.2$Windows_X86_64 LibreOffice_project/8ca8d55c161d602844f5428fa4b58097424e324e</Application>
  <AppVersion>15.0000</AppVersion>
  <Pages>1</Pages>
  <Words>145</Words>
  <Characters>912</Characters>
  <CharactersWithSpaces>1041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2025-11-10T13:52:00Z</dcterms:created>
  <dc:creator>Gabriel Rodiguero</dc:creator>
  <dc:description/>
  <dc:language>pt-BR</dc:language>
  <cp:lastModifiedBy/>
  <cp:lastPrinted>2025-11-28T16:05:00Z</cp:lastPrinted>
  <dcterms:modified xsi:type="dcterms:W3CDTF">2026-01-20T15:28:32Z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